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3054" w14:textId="77777777" w:rsidR="00001837" w:rsidRDefault="001F5EB2">
      <w:pPr>
        <w:ind w:firstLine="5102"/>
        <w:jc w:val="right"/>
        <w:rPr>
          <w:rFonts w:cs="Tahoma"/>
          <w:szCs w:val="20"/>
        </w:rPr>
      </w:pPr>
      <w:r>
        <w:rPr>
          <w:rFonts w:cs="Tahoma"/>
          <w:szCs w:val="20"/>
        </w:rPr>
        <w:t>Директору МУП «Краснокамский водоканал»</w:t>
      </w:r>
    </w:p>
    <w:p w14:paraId="0EB1E288" w14:textId="77777777" w:rsidR="00001837" w:rsidRDefault="001F5EB2">
      <w:pPr>
        <w:ind w:firstLine="5670"/>
        <w:jc w:val="right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hidden="0" allowOverlap="1" wp14:anchorId="7CD00FD5" wp14:editId="54FC4C26">
                <wp:simplePos x="0" y="0"/>
                <wp:positionH relativeFrom="column">
                  <wp:posOffset>-143510</wp:posOffset>
                </wp:positionH>
                <wp:positionV relativeFrom="paragraph">
                  <wp:posOffset>41275</wp:posOffset>
                </wp:positionV>
                <wp:extent cx="3355340" cy="828675"/>
                <wp:effectExtent l="0" t="0" r="0" b="0"/>
                <wp:wrapNone/>
                <wp:docPr id="7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+WaN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igAAAAAAAAAAAAAAAAAAACAAAAHv///wAAAAACAAAAQQAAAKQUAAAZBQAAAAAAAMMFAACgB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35534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22AC7A" w14:textId="77777777" w:rsidR="00001837" w:rsidRDefault="001F5EB2">
                            <w:pPr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4"/>
                              </w:rPr>
                              <w:t>О ПЕРЕДАЧЕ ИСПОЛНИТЕЛЬНОЙ ДОКУМЕНТАЦИИ</w:t>
                            </w:r>
                          </w:p>
                          <w:p w14:paraId="663FC6B2" w14:textId="77777777" w:rsidR="00001837" w:rsidRDefault="001F5EB2">
                            <w:pPr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4"/>
                              </w:rPr>
                              <w:t>ЧАСТНЫЕ ДОМОВЛАДЕНИЯ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3" o:spid="_x0000_s1026" style="position:absolute;margin-left:-11.30pt;margin-top:3.25pt;width:264.20pt;height:65.25pt;z-index:251658247;mso-wrap-distance-left:9.00pt;mso-wrap-distance-top:0.00pt;mso-wrap-distance-right:9.00pt;mso-wrap-distance-bottom:0.00pt;mso-wrap-style:square" stroked="f" filled="f" v:ext="SMDATA_12_+WaN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igAAAAAAAAAAAAAAAAAAACAAAAHv///wAAAAACAAAAQQAAAKQUAAAZBQAAAAAAAMMFAACgBQAAKAAAAAgAAAABAAAAAQAAAA==" o:insetmode="custom"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rFonts w:cs="Tahoma"/>
                          <w:b/>
                          <w:sz w:val="24"/>
                        </w:rPr>
                      </w:pPr>
                      <w:r>
                        <w:rPr>
                          <w:rFonts w:cs="Tahoma"/>
                          <w:b/>
                          <w:sz w:val="24"/>
                        </w:rPr>
                        <w:t>О ПЕРЕДАЧЕ ИСПОЛНИТЕЛЬНОЙ ДОКУМЕНТАЦИИ</w:t>
                      </w:r>
                    </w:p>
                    <w:p>
                      <w:pPr>
                        <w:spacing/>
                        <w:jc w:val="center"/>
                        <w:rPr>
                          <w:rFonts w:cs="Tahoma"/>
                          <w:b/>
                          <w:sz w:val="24"/>
                        </w:rPr>
                      </w:pPr>
                      <w:r>
                        <w:rPr>
                          <w:rFonts w:cs="Tahoma"/>
                          <w:b/>
                          <w:sz w:val="24"/>
                        </w:rPr>
                        <w:t>ЧАСТНЫЕ ДОМОВЛАДЕНИЯ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ahoma"/>
          <w:szCs w:val="20"/>
        </w:rPr>
        <w:t>П.Н. Мосюр</w:t>
      </w:r>
    </w:p>
    <w:p w14:paraId="594C30FB" w14:textId="77777777" w:rsidR="00001837" w:rsidRDefault="001F5EB2">
      <w:pPr>
        <w:tabs>
          <w:tab w:val="right" w:pos="9639"/>
        </w:tabs>
        <w:ind w:firstLine="5670"/>
        <w:jc w:val="right"/>
        <w:rPr>
          <w:rFonts w:cs="Tahoma"/>
          <w:szCs w:val="20"/>
        </w:rPr>
      </w:pPr>
      <w:r>
        <w:rPr>
          <w:rFonts w:cs="Tahoma"/>
          <w:szCs w:val="20"/>
        </w:rPr>
        <w:t xml:space="preserve">       Промышленная ул., 5, г. Краснокамск</w:t>
      </w:r>
      <w:r>
        <w:rPr>
          <w:rFonts w:cs="Tahoma"/>
          <w:szCs w:val="20"/>
        </w:rPr>
        <w:tab/>
      </w:r>
    </w:p>
    <w:p w14:paraId="5AFFE227" w14:textId="77777777" w:rsidR="00001837" w:rsidRDefault="00001837">
      <w:pPr>
        <w:ind w:firstLine="5670"/>
        <w:rPr>
          <w:rFonts w:cs="Tahoma"/>
          <w:szCs w:val="20"/>
        </w:rPr>
      </w:pPr>
    </w:p>
    <w:p w14:paraId="2593CB42" w14:textId="77777777" w:rsidR="00001837" w:rsidRDefault="001F5EB2">
      <w:pPr>
        <w:ind w:left="4962" w:firstLine="283"/>
        <w:rPr>
          <w:rFonts w:cs="Tahoma"/>
          <w:szCs w:val="20"/>
        </w:rPr>
      </w:pPr>
      <w:r>
        <w:rPr>
          <w:rFonts w:cs="Tahoma"/>
          <w:szCs w:val="20"/>
        </w:rPr>
        <w:br/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color w:val="1F497D"/>
          <w:sz w:val="28"/>
          <w:szCs w:val="28"/>
        </w:rPr>
        <w:t>от Лядова Павла Николаевича</w:t>
      </w:r>
      <w:r>
        <w:rPr>
          <w:rFonts w:ascii="Times New Roman" w:hAnsi="Times New Roman"/>
          <w:b/>
          <w:i/>
          <w:color w:val="1F497D"/>
          <w:sz w:val="32"/>
          <w:szCs w:val="32"/>
        </w:rPr>
        <w:t xml:space="preserve"> </w:t>
      </w:r>
    </w:p>
    <w:p w14:paraId="31E97BB1" w14:textId="77777777" w:rsidR="00001837" w:rsidRDefault="001F5EB2">
      <w:pPr>
        <w:ind w:left="5103"/>
        <w:rPr>
          <w:rFonts w:ascii="Times New Roman" w:hAnsi="Times New Roman"/>
          <w:b/>
          <w:i/>
          <w:sz w:val="6"/>
          <w:szCs w:val="6"/>
          <w:u w:val="single"/>
        </w:rPr>
      </w:pPr>
      <w:r>
        <w:rPr>
          <w:rFonts w:ascii="Times New Roman" w:hAnsi="Times New Roman"/>
          <w:b/>
          <w:i/>
          <w:sz w:val="6"/>
          <w:szCs w:val="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_____________________                      </w:t>
      </w:r>
      <w:r>
        <w:rPr>
          <w:rFonts w:ascii="Times New Roman" w:hAnsi="Times New Roman"/>
          <w:b/>
          <w:i/>
          <w:sz w:val="6"/>
          <w:szCs w:val="6"/>
          <w:u w:val="single"/>
        </w:rPr>
        <w:t xml:space="preserve">       _______               </w:t>
      </w:r>
    </w:p>
    <w:p w14:paraId="653B1189" w14:textId="77777777" w:rsidR="00001837" w:rsidRDefault="001F5EB2">
      <w:pPr>
        <w:tabs>
          <w:tab w:val="left" w:pos="9639"/>
        </w:tabs>
        <w:ind w:left="4962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  <w:r>
        <w:rPr>
          <w:rFonts w:ascii="Times New Roman" w:hAnsi="Times New Roman"/>
          <w:b/>
          <w:i/>
          <w:color w:val="1F497D"/>
          <w:sz w:val="28"/>
          <w:szCs w:val="28"/>
        </w:rPr>
        <w:t>617060, г. Краснокамск, пр. Мира, 12</w:t>
      </w:r>
    </w:p>
    <w:p w14:paraId="261CA59D" w14:textId="77777777" w:rsidR="00001837" w:rsidRDefault="001F5EB2">
      <w:pPr>
        <w:tabs>
          <w:tab w:val="left" w:pos="9639"/>
        </w:tabs>
        <w:ind w:left="4962"/>
        <w:jc w:val="center"/>
        <w:rPr>
          <w:rFonts w:ascii="Times New Roman" w:hAnsi="Times New Roman"/>
          <w:b/>
          <w:i/>
          <w:sz w:val="6"/>
          <w:szCs w:val="6"/>
          <w:u w:val="single"/>
        </w:rPr>
      </w:pPr>
      <w:r>
        <w:rPr>
          <w:noProof/>
        </w:rPr>
        <w:pict w14:anchorId="6E022BB0">
          <v:shapetype id="_x0000_m1030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f" fitpath="t"/>
            <v:handles>
              <v:h position="#0,bottomRight" xrange="6629,14971"/>
            </v:handles>
            <o:lock v:ext="edit" text="t" shapetype="t"/>
          </v:shapetype>
        </w:pict>
      </w:r>
      <w:r>
        <w:rPr>
          <w:noProof/>
        </w:rPr>
        <w:pict w14:anchorId="6452EFA1">
          <v:shape id="Объект TextArt1" o:spid="_x0000_s1027" type="#_x0000_m1030" style="position:absolute;left:0;text-align:left;margin-left:-23.3pt;margin-top:183.6pt;width:485.95pt;height:122.35pt;rotation:314;z-index:251661824;mso-wrap-style:square;mso-wrap-distance-left:9pt;mso-wrap-distance-top:0;mso-wrap-distance-right:9pt;mso-wrap-distance-bottom:0" adj="10800" fillcolor="#f9907b" strokecolor="#f9907b" strokeweight=".75pt">
            <v:fill color2="black" angle="90" type="solid"/>
            <v:textpath on="t" style="font-family:&quot;Times New Roman&quot;;font-size:12pt" fitshape="t" trim="t" fitpath="t" string="Образец"/>
          </v:shape>
        </w:pict>
      </w:r>
      <w:r>
        <w:rPr>
          <w:rFonts w:ascii="Times New Roman" w:hAnsi="Times New Roman"/>
          <w:b/>
          <w:i/>
          <w:sz w:val="6"/>
          <w:szCs w:val="6"/>
          <w:u w:val="single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/>
          <w:b/>
          <w:i/>
          <w:sz w:val="6"/>
          <w:szCs w:val="6"/>
          <w:u w:val="single"/>
        </w:rPr>
        <w:t>_____________________       _______</w:t>
      </w:r>
    </w:p>
    <w:p w14:paraId="340A40A4" w14:textId="77777777" w:rsidR="00001837" w:rsidRDefault="00001837">
      <w:pPr>
        <w:jc w:val="center"/>
        <w:rPr>
          <w:rFonts w:cs="Tahoma"/>
          <w:b/>
          <w:caps/>
          <w:szCs w:val="20"/>
        </w:rPr>
      </w:pPr>
    </w:p>
    <w:p w14:paraId="085EADCC" w14:textId="77777777" w:rsidR="00001837" w:rsidRDefault="00001837">
      <w:pPr>
        <w:jc w:val="center"/>
        <w:rPr>
          <w:rFonts w:cs="Tahoma"/>
          <w:b/>
          <w:caps/>
          <w:szCs w:val="20"/>
        </w:rPr>
      </w:pPr>
    </w:p>
    <w:p w14:paraId="333E12E6" w14:textId="77777777" w:rsidR="00001837" w:rsidRDefault="001F5EB2">
      <w:pPr>
        <w:ind w:right="283"/>
        <w:jc w:val="center"/>
        <w:rPr>
          <w:rFonts w:cs="Tahoma"/>
          <w:b/>
          <w:caps/>
          <w:szCs w:val="20"/>
        </w:rPr>
      </w:pPr>
      <w:r>
        <w:rPr>
          <w:rFonts w:cs="Tahoma"/>
          <w:b/>
          <w:caps/>
          <w:szCs w:val="20"/>
        </w:rPr>
        <w:t xml:space="preserve">Сопроводительное </w:t>
      </w:r>
      <w:r>
        <w:rPr>
          <w:rFonts w:cs="Tahoma"/>
          <w:b/>
          <w:caps/>
          <w:szCs w:val="20"/>
        </w:rPr>
        <w:t>письмо</w:t>
      </w:r>
    </w:p>
    <w:p w14:paraId="6F67C656" w14:textId="77777777" w:rsidR="00001837" w:rsidRDefault="001F5EB2">
      <w:pPr>
        <w:ind w:right="283"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(для частного жилого дома)</w:t>
      </w:r>
    </w:p>
    <w:p w14:paraId="7B30C7B3" w14:textId="77777777" w:rsidR="00001837" w:rsidRDefault="001F5EB2">
      <w:pPr>
        <w:ind w:left="6096" w:right="283" w:hanging="5528"/>
        <w:rPr>
          <w:rFonts w:cs="Tahoma"/>
          <w:b/>
          <w:szCs w:val="20"/>
        </w:rPr>
      </w:pPr>
      <w:r>
        <w:rPr>
          <w:noProof/>
        </w:rPr>
        <w:drawing>
          <wp:anchor distT="0" distB="0" distL="114300" distR="114300" simplePos="0" relativeHeight="251653632" behindDoc="1" locked="0" layoutInCell="0" hidden="0" allowOverlap="1" wp14:anchorId="5CBFD485" wp14:editId="4648D4C6">
            <wp:simplePos x="0" y="0"/>
            <wp:positionH relativeFrom="column">
              <wp:posOffset>-5857875</wp:posOffset>
            </wp:positionH>
            <wp:positionV relativeFrom="paragraph">
              <wp:posOffset>146050</wp:posOffset>
            </wp:positionV>
            <wp:extent cx="1028700" cy="685800"/>
            <wp:effectExtent l="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+WaN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wAAAAIIAAAAAAAAAAAAAAAAAAAAgAAAPfb//8AAAAAAgAAAOYAAABUBgAAOAQAAAAAAACc4v//3R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73177D54">
          <v:shape id="Объект TextArt2" o:spid="_x0000_s1028" type="#_x0000_m1030" style="position:absolute;left:0;text-align:left;margin-left:-461.25pt;margin-top:.7pt;width:234pt;height:54pt;z-index:251659776;mso-wrap-style:square;mso-wrap-distance-left:9pt;mso-wrap-distance-top:0;mso-wrap-distance-right:9pt;mso-wrap-distance-bottom:0;mso-position-horizontal-relative:text;mso-position-vertical-relative:text" adj="10800" fillcolor="#f9907b" strokecolor="#f9907b" strokeweight=".75pt">
            <v:fill color2="black" angle="90" type="solid"/>
            <v:textpath on="t" style="font-family:&quot;Times New Roman&quot;;font-size:12pt" fitshape="t" trim="t" fitpath="t" string="Частные домовладениия "/>
          </v:shape>
        </w:pict>
      </w:r>
      <w:r>
        <w:rPr>
          <w:noProof/>
        </w:rPr>
        <w:drawing>
          <wp:anchor distT="0" distB="0" distL="114300" distR="114300" simplePos="0" relativeHeight="251654656" behindDoc="1" locked="0" layoutInCell="0" hidden="0" allowOverlap="1" wp14:anchorId="672FF1B4" wp14:editId="35587FB3">
            <wp:simplePos x="0" y="0"/>
            <wp:positionH relativeFrom="column">
              <wp:posOffset>-5857875</wp:posOffset>
            </wp:positionH>
            <wp:positionV relativeFrom="paragraph">
              <wp:posOffset>146050</wp:posOffset>
            </wp:positionV>
            <wp:extent cx="1028700" cy="685800"/>
            <wp:effectExtent l="0" t="0" r="0" b="0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+WaN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wAAAAIIAAAAAAAAAAAAAAAAAAAAgAAAPfb//8AAAAAAgAAAOYAAABUBgAAOAQAAAAAAACc4v//3R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1F27D2CA">
          <v:shape id="Объект TextArt3" o:spid="_x0000_s1029" type="#_x0000_m1030" style="position:absolute;left:0;text-align:left;margin-left:-461.25pt;margin-top:.7pt;width:234pt;height:54pt;z-index:251660800;mso-wrap-style:square;mso-wrap-distance-left:9pt;mso-wrap-distance-top:0;mso-wrap-distance-right:9pt;mso-wrap-distance-bottom:0;mso-position-horizontal-relative:text;mso-position-vertical-relative:text" adj="10800" fillcolor="#f9907b" strokecolor="#f9907b" strokeweight=".75pt">
            <v:fill color2="black" angle="90" type="solid"/>
            <v:textpath on="t" style="font-family:&quot;Times New Roman&quot;;font-size:12pt" fitshape="t" trim="t" fitpath="t" string="Частные домовладениия "/>
          </v:shape>
        </w:pict>
      </w:r>
    </w:p>
    <w:p w14:paraId="196A24FA" w14:textId="77777777" w:rsidR="00001837" w:rsidRDefault="001F5EB2">
      <w:pPr>
        <w:pStyle w:val="20"/>
        <w:tabs>
          <w:tab w:val="left" w:pos="6237"/>
        </w:tabs>
        <w:ind w:right="283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Прошу Вас рассмотреть исполнительную документацию на  вновь построенную сеть:</w:t>
      </w:r>
    </w:p>
    <w:p w14:paraId="1819438B" w14:textId="77777777" w:rsidR="00001837" w:rsidRDefault="00001837">
      <w:pPr>
        <w:pStyle w:val="20"/>
        <w:tabs>
          <w:tab w:val="left" w:pos="6237"/>
        </w:tabs>
        <w:ind w:right="283" w:firstLine="0"/>
        <w:jc w:val="both"/>
        <w:rPr>
          <w:rFonts w:ascii="Tahoma" w:hAnsi="Tahoma" w:cs="Tahoma"/>
          <w:sz w:val="20"/>
        </w:rPr>
      </w:pPr>
    </w:p>
    <w:p w14:paraId="1C40F23B" w14:textId="77777777" w:rsidR="00001837" w:rsidRDefault="001F5EB2">
      <w:pPr>
        <w:pStyle w:val="20"/>
        <w:tabs>
          <w:tab w:val="left" w:pos="851"/>
          <w:tab w:val="left" w:pos="6237"/>
        </w:tabs>
        <w:ind w:right="283"/>
        <w:jc w:val="both"/>
        <w:rPr>
          <w:rFonts w:ascii="Tahoma" w:hAnsi="Tahoma" w:cs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hidden="0" allowOverlap="1" wp14:anchorId="55CE6447" wp14:editId="69E9C9EA">
                <wp:simplePos x="0" y="0"/>
                <wp:positionH relativeFrom="column">
                  <wp:posOffset>79375</wp:posOffset>
                </wp:positionH>
                <wp:positionV relativeFrom="paragraph">
                  <wp:posOffset>12700</wp:posOffset>
                </wp:positionV>
                <wp:extent cx="224155" cy="139065"/>
                <wp:effectExtent l="9525" t="22225" r="349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+WaN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DwAAAAigAAAAAAAAAAAAAAAAAAACAAAAfQAAAAAAAAACAAAAFAAAAGEBAADbAAAAAAAAACIHAADeE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2415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28398" dir="20006097" algn="ctr" rotWithShape="0">
                            <a:srgbClr val="000000"/>
                          </a:outerShdw>
                        </a:effectLst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0" style="position:absolute;margin-left:6.25pt;margin-top:1.00pt;width:17.65pt;height:10.95pt;z-index:251658245;mso-wrap-distance-left:9.00pt;mso-wrap-distance-top:0.00pt;mso-wrap-distance-right:9.00pt;mso-wrap-distance-bottom:0.00pt;mso-wrap-style:square" strokeweight="0.75pt" fillcolor="#ffffff" v:ext="SMDATA_12_+WaN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DwAAAAigAAAAAAAAAAAAAAAAAAACAAAAfQAAAAAAAAACAAAAFAAAAGEBAADbAAAAAAAAACIHAADeEgAAKAAAAAgAAAABAAAAAQAAAA==">
                <v:fill color2="#000000" type="solid" angle="90"/>
                <v:shadow on="t" type="perspective" color="#000000" color2="#cccccc" offset="2.00pt,-1.00pt" offset2="4.00pt,4.00pt"/>
                <w10:wrap type="none" anchorx="text" anchory="text"/>
              </v:rect>
            </w:pict>
          </mc:Fallback>
        </mc:AlternateContent>
      </w:r>
      <w:r>
        <w:rPr>
          <w:rFonts w:ascii="Tahoma" w:hAnsi="Tahoma" w:cs="Tahoma"/>
          <w:sz w:val="20"/>
        </w:rPr>
        <w:t xml:space="preserve">  водопровода </w:t>
      </w:r>
    </w:p>
    <w:p w14:paraId="029986E5" w14:textId="77777777" w:rsidR="00001837" w:rsidRDefault="001F5EB2">
      <w:pPr>
        <w:pStyle w:val="20"/>
        <w:tabs>
          <w:tab w:val="left" w:pos="709"/>
        </w:tabs>
        <w:ind w:right="283" w:firstLine="708"/>
        <w:jc w:val="both"/>
        <w:rPr>
          <w:rFonts w:ascii="Tahoma" w:hAnsi="Tahoma" w:cs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hidden="0" allowOverlap="1" wp14:anchorId="48F3F2D8" wp14:editId="51B82455">
                <wp:simplePos x="0" y="0"/>
                <wp:positionH relativeFrom="column">
                  <wp:posOffset>78105</wp:posOffset>
                </wp:positionH>
                <wp:positionV relativeFrom="paragraph">
                  <wp:posOffset>67310</wp:posOffset>
                </wp:positionV>
                <wp:extent cx="224155" cy="139065"/>
                <wp:effectExtent l="9525" t="22225" r="34925" b="9525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+WaN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EAAAAAigAAAAAAAAAAAAAAAAAAACAAAAewAAAAAAAAACAAAAagAAAGEBAADbAAAAAAAAACAHAAAlF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2415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28398" dir="20006097" algn="ctr" rotWithShape="0">
                            <a:srgbClr val="000000"/>
                          </a:outerShdw>
                        </a:effectLst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1" style="position:absolute;margin-left:6.15pt;margin-top:5.30pt;width:17.65pt;height:10.95pt;z-index:251658246;mso-wrap-distance-left:9.00pt;mso-wrap-distance-top:0.00pt;mso-wrap-distance-right:9.00pt;mso-wrap-distance-bottom:0.00pt;mso-wrap-style:square" strokeweight="0.75pt" fillcolor="#ffffff" v:ext="SMDATA_12_+WaN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EAAAAAigAAAAAAAAAAAAAAAAAAACAAAAewAAAAAAAAACAAAAagAAAGEBAADbAAAAAAAAACAHAAAlFAAAKAAAAAgAAAABAAAAAQAAAA==">
                <v:fill color2="#000000" type="solid" angle="90"/>
                <v:shadow on="t" type="perspective" color="#000000" color2="#cccccc" offset="2.00pt,-1.00pt" offset2="4.00pt,4.00pt"/>
                <w10:wrap type="none" anchorx="text" anchory="text"/>
              </v:rect>
            </w:pict>
          </mc:Fallback>
        </mc:AlternateContent>
      </w:r>
      <w:r>
        <w:rPr>
          <w:rFonts w:ascii="Tahoma" w:hAnsi="Tahoma" w:cs="Tahoma"/>
          <w:sz w:val="20"/>
        </w:rPr>
        <w:t>канализации</w:t>
      </w:r>
    </w:p>
    <w:p w14:paraId="56D8C147" w14:textId="77777777" w:rsidR="00001837" w:rsidRDefault="00001837">
      <w:pPr>
        <w:pStyle w:val="20"/>
        <w:tabs>
          <w:tab w:val="left" w:pos="709"/>
        </w:tabs>
        <w:ind w:right="283" w:firstLine="708"/>
        <w:jc w:val="both"/>
        <w:rPr>
          <w:rFonts w:ascii="Tahoma" w:hAnsi="Tahoma" w:cs="Tahoma"/>
          <w:sz w:val="20"/>
        </w:rPr>
      </w:pPr>
    </w:p>
    <w:tbl>
      <w:tblPr>
        <w:tblW w:w="10172" w:type="dxa"/>
        <w:tblLook w:val="01E0" w:firstRow="1" w:lastRow="1" w:firstColumn="1" w:lastColumn="1" w:noHBand="0" w:noVBand="0"/>
      </w:tblPr>
      <w:tblGrid>
        <w:gridCol w:w="6073"/>
        <w:gridCol w:w="4099"/>
      </w:tblGrid>
      <w:tr w:rsidR="00001837" w14:paraId="2182E0C7" w14:textId="77777777">
        <w:trPr>
          <w:trHeight w:val="413"/>
        </w:trPr>
        <w:tc>
          <w:tcPr>
            <w:tcW w:w="60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47BA293" w14:textId="77777777" w:rsidR="00001837" w:rsidRDefault="001F5EB2">
            <w:pPr>
              <w:ind w:right="283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Адрес объекта: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г. Краснокамск, ул. Комарова, 17 </w:t>
            </w:r>
          </w:p>
        </w:tc>
        <w:tc>
          <w:tcPr>
            <w:tcW w:w="4099" w:type="dxa"/>
            <w:tcBorders>
              <w:bottom w:val="single" w:sz="4" w:space="0" w:color="000000"/>
            </w:tcBorders>
            <w:shd w:val="clear" w:color="auto" w:fill="auto"/>
          </w:tcPr>
          <w:p w14:paraId="2618D3D2" w14:textId="77777777" w:rsidR="00001837" w:rsidRDefault="00001837">
            <w:pPr>
              <w:pStyle w:val="20"/>
              <w:ind w:right="283" w:firstLine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001837" w14:paraId="02AF0F5A" w14:textId="77777777">
        <w:trPr>
          <w:trHeight w:val="413"/>
        </w:trPr>
        <w:tc>
          <w:tcPr>
            <w:tcW w:w="6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F602B1" w14:textId="77777777" w:rsidR="00001837" w:rsidRDefault="001F5EB2">
            <w:pPr>
              <w:ind w:right="283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Поселок:  </w:t>
            </w:r>
          </w:p>
        </w:tc>
        <w:tc>
          <w:tcPr>
            <w:tcW w:w="40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D21651" w14:textId="77777777" w:rsidR="00001837" w:rsidRDefault="00001837">
            <w:pPr>
              <w:pStyle w:val="20"/>
              <w:ind w:right="283" w:firstLine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001837" w14:paraId="54D55146" w14:textId="77777777">
        <w:trPr>
          <w:trHeight w:val="413"/>
        </w:trPr>
        <w:tc>
          <w:tcPr>
            <w:tcW w:w="6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EC8EB8" w14:textId="77777777" w:rsidR="00001837" w:rsidRDefault="001F5EB2">
            <w:pPr>
              <w:ind w:right="283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Административный район города:</w:t>
            </w:r>
            <w:r>
              <w:t xml:space="preserve"> </w:t>
            </w:r>
          </w:p>
        </w:tc>
        <w:tc>
          <w:tcPr>
            <w:tcW w:w="40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2BE3F7" w14:textId="77777777" w:rsidR="00001837" w:rsidRDefault="00001837">
            <w:pPr>
              <w:pStyle w:val="20"/>
              <w:ind w:right="283" w:firstLine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001837" w14:paraId="23A22988" w14:textId="77777777">
        <w:trPr>
          <w:trHeight w:val="409"/>
        </w:trPr>
        <w:tc>
          <w:tcPr>
            <w:tcW w:w="6073" w:type="dxa"/>
            <w:tcBorders>
              <w:top w:val="single" w:sz="4" w:space="0" w:color="000000"/>
            </w:tcBorders>
            <w:shd w:val="clear" w:color="auto" w:fill="auto"/>
          </w:tcPr>
          <w:p w14:paraId="169BBC67" w14:textId="77777777" w:rsidR="00001837" w:rsidRDefault="00001837">
            <w:pPr>
              <w:ind w:right="283"/>
              <w:jc w:val="both"/>
              <w:rPr>
                <w:rFonts w:cs="Tahoma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978A51" w14:textId="77777777" w:rsidR="00001837" w:rsidRDefault="00001837">
            <w:pPr>
              <w:pStyle w:val="20"/>
              <w:ind w:right="283" w:firstLine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1F2013A9" w14:textId="77777777" w:rsidR="00001837" w:rsidRDefault="001F5EB2">
      <w:pPr>
        <w:ind w:right="283"/>
        <w:jc w:val="both"/>
        <w:rPr>
          <w:rFonts w:cs="Tahoma"/>
          <w:szCs w:val="20"/>
          <w:u w:val="single"/>
        </w:rPr>
      </w:pPr>
      <w:r>
        <w:rPr>
          <w:rFonts w:cs="Tahoma"/>
          <w:szCs w:val="20"/>
          <w:u w:val="single"/>
        </w:rPr>
        <w:t>Приложения:</w:t>
      </w:r>
    </w:p>
    <w:p w14:paraId="2C9EF849" w14:textId="77777777" w:rsidR="00001837" w:rsidRDefault="00001837">
      <w:pPr>
        <w:ind w:right="283"/>
        <w:jc w:val="both"/>
        <w:rPr>
          <w:rFonts w:cs="Tahoma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001837" w14:paraId="57258C76" w14:textId="77777777">
        <w:tc>
          <w:tcPr>
            <w:tcW w:w="10031" w:type="dxa"/>
            <w:shd w:val="clear" w:color="auto" w:fill="auto"/>
          </w:tcPr>
          <w:p w14:paraId="69A7E3B4" w14:textId="77777777" w:rsidR="00001837" w:rsidRDefault="001F5EB2">
            <w:pPr>
              <w:pStyle w:val="a4"/>
              <w:numPr>
                <w:ilvl w:val="0"/>
                <w:numId w:val="5"/>
              </w:numPr>
              <w:ind w:left="720" w:right="283" w:hanging="36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Копия рабочего проекта (план, профиль с отметкой о согласовании технического отдела МУП «Краснокамский водоканал», согласование водомерного узла отделом энергобаланса и оптимизации потерь МУП «Краснокамский водоканал»).</w:t>
            </w:r>
          </w:p>
          <w:p w14:paraId="68D772C4" w14:textId="77777777" w:rsidR="00001837" w:rsidRDefault="001F5EB2">
            <w:pPr>
              <w:pStyle w:val="a4"/>
              <w:numPr>
                <w:ilvl w:val="0"/>
                <w:numId w:val="5"/>
              </w:numPr>
              <w:ind w:left="720" w:right="283" w:hanging="36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Копия </w:t>
            </w:r>
            <w:r>
              <w:rPr>
                <w:rFonts w:cs="Tahoma"/>
                <w:szCs w:val="20"/>
              </w:rPr>
              <w:t>технических условий.</w:t>
            </w:r>
          </w:p>
          <w:p w14:paraId="2C5AA524" w14:textId="77777777" w:rsidR="00001837" w:rsidRDefault="001F5EB2">
            <w:pPr>
              <w:pStyle w:val="a4"/>
              <w:numPr>
                <w:ilvl w:val="0"/>
                <w:numId w:val="5"/>
              </w:numPr>
              <w:ind w:left="720" w:right="283" w:hanging="36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Геодезическая сьемка на построенные сети (оригинал с синей печатью). </w:t>
            </w:r>
          </w:p>
          <w:p w14:paraId="2C7E2B0C" w14:textId="77777777" w:rsidR="00001837" w:rsidRDefault="001F5EB2">
            <w:pPr>
              <w:pStyle w:val="a4"/>
              <w:numPr>
                <w:ilvl w:val="0"/>
                <w:numId w:val="5"/>
              </w:numPr>
              <w:ind w:left="720" w:right="283" w:hanging="36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Акт технической готовности (оригинал с подписью эксплуатационного участка)</w:t>
            </w:r>
          </w:p>
          <w:p w14:paraId="7F464472" w14:textId="77777777" w:rsidR="00001837" w:rsidRDefault="001F5EB2">
            <w:pPr>
              <w:pStyle w:val="a4"/>
              <w:numPr>
                <w:ilvl w:val="0"/>
                <w:numId w:val="5"/>
              </w:numPr>
              <w:ind w:left="720" w:right="283" w:hanging="36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Паспорт колодца (деталировка колодца, с подписью эксплуатационного участка)</w:t>
            </w:r>
          </w:p>
          <w:p w14:paraId="45BCC87E" w14:textId="77777777" w:rsidR="00001837" w:rsidRDefault="001F5EB2">
            <w:pPr>
              <w:pStyle w:val="a4"/>
              <w:numPr>
                <w:ilvl w:val="0"/>
                <w:numId w:val="5"/>
              </w:numPr>
              <w:ind w:left="720" w:right="283" w:hanging="36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Заявка на </w:t>
            </w:r>
            <w:r>
              <w:rPr>
                <w:rFonts w:cs="Tahoma"/>
                <w:szCs w:val="20"/>
              </w:rPr>
              <w:t>заключение договора.</w:t>
            </w:r>
          </w:p>
          <w:p w14:paraId="76646602" w14:textId="77777777" w:rsidR="00001837" w:rsidRDefault="001F5EB2">
            <w:pPr>
              <w:pStyle w:val="a4"/>
              <w:numPr>
                <w:ilvl w:val="0"/>
                <w:numId w:val="5"/>
              </w:numPr>
              <w:ind w:left="720" w:right="283" w:hanging="36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Заявка на акты границ.</w:t>
            </w:r>
          </w:p>
          <w:p w14:paraId="04AA4B93" w14:textId="77777777" w:rsidR="00001837" w:rsidRDefault="001F5EB2">
            <w:pPr>
              <w:pStyle w:val="a4"/>
              <w:numPr>
                <w:ilvl w:val="0"/>
                <w:numId w:val="5"/>
              </w:numPr>
              <w:ind w:left="720" w:right="283" w:hanging="36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Заявление на вывоз ЖБО с МУП «Краснокамский водоканал», либо копия договора на вывоз ЖБО со сторонней организацией у которой есть договор с МУП «Краснокамский водоканал».</w:t>
            </w:r>
          </w:p>
          <w:p w14:paraId="1421E8CC" w14:textId="77777777" w:rsidR="00001837" w:rsidRDefault="001F5EB2">
            <w:pPr>
              <w:pStyle w:val="a4"/>
              <w:numPr>
                <w:ilvl w:val="0"/>
                <w:numId w:val="5"/>
              </w:numPr>
              <w:ind w:left="720" w:right="283" w:hanging="36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Результаты анализа пробы воды. </w:t>
            </w:r>
          </w:p>
          <w:p w14:paraId="73EC9BE5" w14:textId="77777777" w:rsidR="00001837" w:rsidRDefault="00001837">
            <w:pPr>
              <w:ind w:right="283"/>
              <w:jc w:val="both"/>
              <w:rPr>
                <w:rFonts w:cs="Tahoma"/>
                <w:szCs w:val="20"/>
              </w:rPr>
            </w:pPr>
          </w:p>
        </w:tc>
      </w:tr>
    </w:tbl>
    <w:p w14:paraId="568A76D6" w14:textId="77777777" w:rsidR="00001837" w:rsidRDefault="001F5EB2">
      <w:pPr>
        <w:jc w:val="both"/>
        <w:rPr>
          <w:rFonts w:ascii="Times New Roman" w:hAnsi="Times New Roman"/>
          <w:b/>
          <w:i/>
          <w:color w:val="1F497D"/>
          <w:sz w:val="28"/>
          <w:szCs w:val="28"/>
        </w:rPr>
      </w:pPr>
      <w:r>
        <w:rPr>
          <w:rFonts w:ascii="Times New Roman" w:hAnsi="Times New Roman"/>
          <w:b/>
          <w:i/>
          <w:color w:val="1F497D"/>
          <w:sz w:val="28"/>
          <w:szCs w:val="28"/>
        </w:rPr>
        <w:t>15.10.2</w:t>
      </w:r>
      <w:r>
        <w:rPr>
          <w:rFonts w:ascii="Times New Roman" w:hAnsi="Times New Roman"/>
          <w:b/>
          <w:i/>
          <w:color w:val="1F497D"/>
          <w:sz w:val="28"/>
          <w:szCs w:val="28"/>
        </w:rPr>
        <w:t>020 г.</w:t>
      </w:r>
    </w:p>
    <w:p w14:paraId="18FDE622" w14:textId="77777777" w:rsidR="00001837" w:rsidRDefault="001F5EB2">
      <w:pPr>
        <w:jc w:val="both"/>
        <w:rPr>
          <w:rFonts w:cs="Tahoma"/>
          <w:szCs w:val="20"/>
          <w:u w:val="single"/>
        </w:rPr>
      </w:pPr>
      <w:r>
        <w:rPr>
          <w:rFonts w:ascii="Times New Roman" w:hAnsi="Times New Roman"/>
          <w:b/>
          <w:i/>
          <w:color w:val="1F497D"/>
          <w:sz w:val="6"/>
          <w:szCs w:val="6"/>
          <w:u w:val="single"/>
        </w:rPr>
        <w:t xml:space="preserve">_                                                                                              </w:t>
      </w:r>
      <w:r>
        <w:rPr>
          <w:rFonts w:ascii="Times New Roman" w:hAnsi="Times New Roman"/>
          <w:b/>
          <w:i/>
          <w:color w:val="1F497D"/>
          <w:sz w:val="6"/>
          <w:szCs w:val="6"/>
        </w:rPr>
        <w:t xml:space="preserve">_  </w:t>
      </w:r>
      <w:r>
        <w:rPr>
          <w:rFonts w:cs="Tahoma"/>
          <w:sz w:val="6"/>
          <w:szCs w:val="6"/>
          <w:u w:val="single"/>
        </w:rPr>
        <w:t xml:space="preserve">                                                                                                             </w:t>
      </w:r>
    </w:p>
    <w:p w14:paraId="5F725987" w14:textId="77777777" w:rsidR="00001837" w:rsidRDefault="00001837">
      <w:pPr>
        <w:jc w:val="both"/>
        <w:rPr>
          <w:rFonts w:cs="Tahoma"/>
          <w:szCs w:val="20"/>
        </w:rPr>
      </w:pPr>
    </w:p>
    <w:p w14:paraId="40E16C34" w14:textId="77777777" w:rsidR="00001837" w:rsidRDefault="00001837">
      <w:pPr>
        <w:jc w:val="both"/>
        <w:rPr>
          <w:rFonts w:cs="Tahoma"/>
          <w:szCs w:val="20"/>
        </w:rPr>
      </w:pPr>
    </w:p>
    <w:p w14:paraId="2300F0C4" w14:textId="77777777" w:rsidR="00001837" w:rsidRDefault="001F5EB2">
      <w:pPr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Подпись:                               </w:t>
      </w:r>
      <w:r>
        <w:rPr>
          <w:rFonts w:cs="Tahoma"/>
          <w:szCs w:val="20"/>
        </w:rPr>
        <w:t xml:space="preserve">           /</w:t>
      </w:r>
      <w:r>
        <w:rPr>
          <w:rFonts w:ascii="Times New Roman" w:hAnsi="Times New Roman"/>
          <w:b/>
          <w:i/>
          <w:color w:val="1F497D"/>
          <w:sz w:val="28"/>
          <w:szCs w:val="28"/>
        </w:rPr>
        <w:t>Лядов П. Н</w:t>
      </w:r>
      <w:r>
        <w:rPr>
          <w:rFonts w:ascii="Times New Roman" w:hAnsi="Times New Roman"/>
          <w:szCs w:val="20"/>
        </w:rPr>
        <w:t>.</w:t>
      </w:r>
      <w:r>
        <w:rPr>
          <w:rFonts w:cs="Tahoma"/>
          <w:szCs w:val="20"/>
        </w:rPr>
        <w:t xml:space="preserve"> /</w:t>
      </w:r>
    </w:p>
    <w:p w14:paraId="76215BED" w14:textId="77777777" w:rsidR="00001837" w:rsidRDefault="001F5EB2">
      <w:pPr>
        <w:jc w:val="both"/>
        <w:rPr>
          <w:rFonts w:ascii="Times New Roman" w:hAnsi="Times New Roman"/>
          <w:sz w:val="6"/>
          <w:szCs w:val="6"/>
          <w:u w:val="single"/>
        </w:rPr>
      </w:pPr>
      <w:r>
        <w:rPr>
          <w:rFonts w:cs="Tahoma"/>
          <w:szCs w:val="20"/>
        </w:rPr>
        <w:t xml:space="preserve">              </w:t>
      </w:r>
      <w:r>
        <w:rPr>
          <w:rFonts w:cs="Tahoma"/>
          <w:szCs w:val="20"/>
          <w:u w:val="single"/>
        </w:rPr>
        <w:t xml:space="preserve">                                          </w:t>
      </w:r>
      <w:r>
        <w:rPr>
          <w:rFonts w:ascii="Times New Roman" w:hAnsi="Times New Roman"/>
          <w:sz w:val="6"/>
          <w:szCs w:val="6"/>
          <w:u w:val="single"/>
        </w:rPr>
        <w:t>_____________________________________________</w:t>
      </w:r>
    </w:p>
    <w:p w14:paraId="78D0934C" w14:textId="77777777" w:rsidR="00001837" w:rsidRDefault="001F5EB2">
      <w:pPr>
        <w:jc w:val="center"/>
        <w:rPr>
          <w:rFonts w:cs="Tahoma"/>
          <w:szCs w:val="20"/>
        </w:rPr>
      </w:pPr>
      <w:r>
        <w:rPr>
          <w:rFonts w:cs="Tahoma"/>
          <w:szCs w:val="20"/>
        </w:rPr>
        <w:t>(Фамилия И.О.)</w:t>
      </w:r>
    </w:p>
    <w:p w14:paraId="74AFC2B7" w14:textId="7875B1BF" w:rsidR="00001837" w:rsidRDefault="001F5EB2">
      <w:pPr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Контактный телефон: </w:t>
      </w:r>
      <w:r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5-55-55</w:t>
      </w:r>
      <w:r>
        <w:rPr>
          <w:rFonts w:cs="Tahoma"/>
          <w:szCs w:val="20"/>
        </w:rPr>
        <w:t xml:space="preserve"> </w:t>
      </w:r>
    </w:p>
    <w:p w14:paraId="15CDED48" w14:textId="77777777" w:rsidR="00001837" w:rsidRDefault="001F5EB2">
      <w:pPr>
        <w:ind w:left="1985"/>
        <w:rPr>
          <w:rFonts w:ascii="Times New Roman" w:hAnsi="Times New Roman"/>
          <w:sz w:val="6"/>
          <w:szCs w:val="6"/>
          <w:u w:val="single"/>
        </w:rPr>
      </w:pPr>
      <w:r>
        <w:rPr>
          <w:rFonts w:ascii="Times New Roman" w:hAnsi="Times New Roman"/>
          <w:sz w:val="6"/>
          <w:szCs w:val="6"/>
          <w:u w:val="single"/>
        </w:rPr>
        <w:t xml:space="preserve">                                 _________________________________________________________________________________________                                                                                              </w:t>
      </w:r>
    </w:p>
    <w:p w14:paraId="18148DF1" w14:textId="77777777" w:rsidR="00001837" w:rsidRDefault="00001837">
      <w:pPr>
        <w:ind w:right="283"/>
        <w:jc w:val="both"/>
        <w:rPr>
          <w:rFonts w:cs="Tahoma"/>
          <w:szCs w:val="20"/>
        </w:rPr>
      </w:pPr>
    </w:p>
    <w:p w14:paraId="67962586" w14:textId="77777777" w:rsidR="00001837" w:rsidRDefault="00001837">
      <w:pPr>
        <w:ind w:right="283"/>
        <w:jc w:val="both"/>
        <w:rPr>
          <w:rFonts w:cs="Tahoma"/>
          <w:szCs w:val="20"/>
        </w:rPr>
      </w:pPr>
    </w:p>
    <w:p w14:paraId="062A70C2" w14:textId="77777777" w:rsidR="00001837" w:rsidRDefault="00001837">
      <w:pPr>
        <w:ind w:right="283"/>
        <w:jc w:val="both"/>
        <w:rPr>
          <w:rFonts w:cs="Tahoma"/>
          <w:szCs w:val="20"/>
        </w:rPr>
      </w:pPr>
    </w:p>
    <w:p w14:paraId="2534653F" w14:textId="77777777" w:rsidR="00001837" w:rsidRDefault="001F5EB2">
      <w:pPr>
        <w:ind w:right="283"/>
        <w:jc w:val="both"/>
        <w:rPr>
          <w:rFonts w:cs="Tahoma"/>
          <w:szCs w:val="20"/>
        </w:rPr>
      </w:pPr>
      <w:r>
        <w:rPr>
          <w:rFonts w:cs="Tahoma"/>
          <w:szCs w:val="20"/>
        </w:rPr>
        <w:t>За пробами воды на химический и бакт</w:t>
      </w:r>
      <w:r>
        <w:rPr>
          <w:rFonts w:cs="Tahoma"/>
          <w:szCs w:val="20"/>
        </w:rPr>
        <w:t>ериологический анализ рекомендуем обращаться в Химико-бактериологическую лабораторию по качеству воды  МУП «Водоканал» по адресу: г. Краснокамск, ул. Геофизиков, 4 тел.  4-53-17.</w:t>
      </w:r>
    </w:p>
    <w:p w14:paraId="661CE026" w14:textId="77777777" w:rsidR="00001837" w:rsidRDefault="00001837">
      <w:pPr>
        <w:ind w:right="283"/>
        <w:jc w:val="both"/>
        <w:rPr>
          <w:rFonts w:cs="Tahoma"/>
          <w:szCs w:val="20"/>
        </w:rPr>
      </w:pPr>
    </w:p>
    <w:sectPr w:rsidR="0000183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566" w:bottom="1134" w:left="1701" w:header="454" w:footer="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0CA9E" w14:textId="77777777" w:rsidR="00000000" w:rsidRDefault="001F5EB2">
      <w:r>
        <w:separator/>
      </w:r>
    </w:p>
  </w:endnote>
  <w:endnote w:type="continuationSeparator" w:id="0">
    <w:p w14:paraId="19CB7BAF" w14:textId="77777777" w:rsidR="00000000" w:rsidRDefault="001F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8A932" w14:textId="77777777" w:rsidR="00001837" w:rsidRDefault="000018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28816" w14:textId="77777777" w:rsidR="00001837" w:rsidRDefault="000018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69EE2" w14:textId="77777777" w:rsidR="00000000" w:rsidRDefault="001F5EB2">
      <w:r>
        <w:separator/>
      </w:r>
    </w:p>
  </w:footnote>
  <w:footnote w:type="continuationSeparator" w:id="0">
    <w:p w14:paraId="1DBD149F" w14:textId="77777777" w:rsidR="00000000" w:rsidRDefault="001F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DE4B" w14:textId="77777777" w:rsidR="00001837" w:rsidRDefault="00001837">
    <w:pPr>
      <w:pStyle w:val="a5"/>
      <w:ind w:left="-142" w:right="-143"/>
      <w:rPr>
        <w:lang w:val="en-US"/>
      </w:rPr>
    </w:pPr>
  </w:p>
  <w:tbl>
    <w:tblPr>
      <w:tblW w:w="9912" w:type="dxa"/>
      <w:tblInd w:w="-318" w:type="dxa"/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001837" w14:paraId="5C80DAC6" w14:textId="77777777">
      <w:trPr>
        <w:trHeight w:val="830"/>
      </w:trPr>
      <w:tc>
        <w:tcPr>
          <w:tcW w:w="3900" w:type="dxa"/>
          <w:tcMar>
            <w:left w:w="0" w:type="dxa"/>
          </w:tcMar>
        </w:tcPr>
        <w:p w14:paraId="2AAD94C6" w14:textId="77777777" w:rsidR="00001837" w:rsidRDefault="001F5EB2">
          <w:pPr>
            <w:pStyle w:val="a5"/>
            <w:ind w:right="-143"/>
          </w:pPr>
          <w:r>
            <w:rPr>
              <w:lang w:val="en-US"/>
            </w:rPr>
            <w:t xml:space="preserve">  </w:t>
          </w:r>
        </w:p>
        <w:p w14:paraId="60314C3E" w14:textId="77777777" w:rsidR="00001837" w:rsidRDefault="00001837"/>
        <w:p w14:paraId="5E46C378" w14:textId="77777777" w:rsidR="00001837" w:rsidRDefault="00001837">
          <w:pPr>
            <w:jc w:val="center"/>
          </w:pPr>
        </w:p>
      </w:tc>
      <w:tc>
        <w:tcPr>
          <w:tcW w:w="3006" w:type="dxa"/>
          <w:tcMar>
            <w:left w:w="0" w:type="dxa"/>
          </w:tcMar>
        </w:tcPr>
        <w:p w14:paraId="5BC5CC20" w14:textId="77777777" w:rsidR="00001837" w:rsidRDefault="00001837">
          <w:pPr>
            <w:pStyle w:val="a3"/>
            <w:rPr>
              <w:rFonts w:ascii="Tahoma" w:hAnsi="Tahoma" w:cs="Tahoma"/>
              <w:color w:val="7F7F7F"/>
              <w:sz w:val="16"/>
            </w:rPr>
          </w:pPr>
        </w:p>
      </w:tc>
      <w:tc>
        <w:tcPr>
          <w:tcW w:w="3006" w:type="dxa"/>
          <w:tcMar>
            <w:left w:w="0" w:type="dxa"/>
          </w:tcMar>
        </w:tcPr>
        <w:p w14:paraId="4E34D94A" w14:textId="77777777" w:rsidR="00001837" w:rsidRDefault="00001837">
          <w:pPr>
            <w:pStyle w:val="a3"/>
            <w:jc w:val="right"/>
            <w:rPr>
              <w:rFonts w:ascii="Tahoma" w:hAnsi="Tahoma" w:cs="Tahoma"/>
              <w:color w:val="7F7F7F"/>
              <w:sz w:val="16"/>
              <w:lang w:val="it-IT"/>
            </w:rPr>
          </w:pPr>
        </w:p>
      </w:tc>
    </w:tr>
  </w:tbl>
  <w:p w14:paraId="5655D78A" w14:textId="77777777" w:rsidR="00001837" w:rsidRDefault="00001837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44DFC" w14:textId="77777777" w:rsidR="00001837" w:rsidRDefault="000018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67622"/>
    <w:multiLevelType w:val="hybridMultilevel"/>
    <w:tmpl w:val="755E1420"/>
    <w:name w:val="Нумерованный список 2"/>
    <w:lvl w:ilvl="0" w:tplc="6844707E">
      <w:numFmt w:val="bullet"/>
      <w:lvlText w:val=""/>
      <w:lvlJc w:val="left"/>
      <w:pPr>
        <w:ind w:left="7261" w:firstLine="0"/>
      </w:pPr>
      <w:rPr>
        <w:rFonts w:ascii="Symbol" w:hAnsi="Symbol"/>
      </w:rPr>
    </w:lvl>
    <w:lvl w:ilvl="1" w:tplc="321CE328">
      <w:numFmt w:val="bullet"/>
      <w:lvlText w:val="o"/>
      <w:lvlJc w:val="left"/>
      <w:pPr>
        <w:ind w:left="7981" w:firstLine="0"/>
      </w:pPr>
      <w:rPr>
        <w:rFonts w:ascii="Courier New" w:hAnsi="Courier New" w:cs="Courier New"/>
      </w:rPr>
    </w:lvl>
    <w:lvl w:ilvl="2" w:tplc="11F8CCF4">
      <w:numFmt w:val="bullet"/>
      <w:lvlText w:val=""/>
      <w:lvlJc w:val="left"/>
      <w:pPr>
        <w:ind w:left="8701" w:firstLine="0"/>
      </w:pPr>
      <w:rPr>
        <w:rFonts w:ascii="Wingdings" w:eastAsia="Wingdings" w:hAnsi="Wingdings" w:cs="Wingdings"/>
      </w:rPr>
    </w:lvl>
    <w:lvl w:ilvl="3" w:tplc="684A75B4">
      <w:numFmt w:val="bullet"/>
      <w:lvlText w:val=""/>
      <w:lvlJc w:val="left"/>
      <w:pPr>
        <w:ind w:left="9421" w:firstLine="0"/>
      </w:pPr>
      <w:rPr>
        <w:rFonts w:ascii="Symbol" w:hAnsi="Symbol"/>
      </w:rPr>
    </w:lvl>
    <w:lvl w:ilvl="4" w:tplc="1BC0FB06">
      <w:numFmt w:val="bullet"/>
      <w:lvlText w:val="o"/>
      <w:lvlJc w:val="left"/>
      <w:pPr>
        <w:ind w:left="10141" w:firstLine="0"/>
      </w:pPr>
      <w:rPr>
        <w:rFonts w:ascii="Courier New" w:hAnsi="Courier New" w:cs="Courier New"/>
      </w:rPr>
    </w:lvl>
    <w:lvl w:ilvl="5" w:tplc="A872A286">
      <w:numFmt w:val="bullet"/>
      <w:lvlText w:val=""/>
      <w:lvlJc w:val="left"/>
      <w:pPr>
        <w:ind w:left="10861" w:firstLine="0"/>
      </w:pPr>
      <w:rPr>
        <w:rFonts w:ascii="Wingdings" w:eastAsia="Wingdings" w:hAnsi="Wingdings" w:cs="Wingdings"/>
      </w:rPr>
    </w:lvl>
    <w:lvl w:ilvl="6" w:tplc="6EF62C42">
      <w:numFmt w:val="bullet"/>
      <w:lvlText w:val=""/>
      <w:lvlJc w:val="left"/>
      <w:pPr>
        <w:ind w:left="11581" w:firstLine="0"/>
      </w:pPr>
      <w:rPr>
        <w:rFonts w:ascii="Symbol" w:hAnsi="Symbol"/>
      </w:rPr>
    </w:lvl>
    <w:lvl w:ilvl="7" w:tplc="46629A34">
      <w:numFmt w:val="bullet"/>
      <w:lvlText w:val="o"/>
      <w:lvlJc w:val="left"/>
      <w:pPr>
        <w:ind w:left="12301" w:firstLine="0"/>
      </w:pPr>
      <w:rPr>
        <w:rFonts w:ascii="Courier New" w:hAnsi="Courier New" w:cs="Courier New"/>
      </w:rPr>
    </w:lvl>
    <w:lvl w:ilvl="8" w:tplc="454CC7D4">
      <w:numFmt w:val="bullet"/>
      <w:lvlText w:val=""/>
      <w:lvlJc w:val="left"/>
      <w:pPr>
        <w:ind w:left="13021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1CF81FCF"/>
    <w:multiLevelType w:val="hybridMultilevel"/>
    <w:tmpl w:val="16C631E2"/>
    <w:name w:val="Нумерованный список 1"/>
    <w:lvl w:ilvl="0" w:tplc="1E2AA004">
      <w:numFmt w:val="bullet"/>
      <w:lvlText w:val=""/>
      <w:lvlJc w:val="left"/>
      <w:pPr>
        <w:ind w:left="4188" w:firstLine="0"/>
      </w:pPr>
      <w:rPr>
        <w:rFonts w:ascii="Symbol" w:hAnsi="Symbol"/>
      </w:rPr>
    </w:lvl>
    <w:lvl w:ilvl="1" w:tplc="2AC4197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440214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0EE93E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3A08AC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E9095E6">
      <w:numFmt w:val="bullet"/>
      <w:lvlText w:val=""/>
      <w:lvlJc w:val="left"/>
      <w:pPr>
        <w:ind w:left="3960" w:firstLine="0"/>
      </w:pPr>
      <w:rPr>
        <w:rFonts w:ascii="Symbol" w:hAnsi="Symbol"/>
      </w:rPr>
    </w:lvl>
    <w:lvl w:ilvl="6" w:tplc="4360298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23A534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1D8B5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3E8957A0"/>
    <w:multiLevelType w:val="hybridMultilevel"/>
    <w:tmpl w:val="B4222D5E"/>
    <w:name w:val="Нумерованный список 5"/>
    <w:lvl w:ilvl="0" w:tplc="D70A166E">
      <w:start w:val="1"/>
      <w:numFmt w:val="decimal"/>
      <w:lvlText w:val="%1."/>
      <w:lvlJc w:val="left"/>
      <w:pPr>
        <w:ind w:left="360" w:firstLine="0"/>
      </w:pPr>
    </w:lvl>
    <w:lvl w:ilvl="1" w:tplc="CEE2624E">
      <w:start w:val="1"/>
      <w:numFmt w:val="lowerLetter"/>
      <w:lvlText w:val="%2."/>
      <w:lvlJc w:val="left"/>
      <w:pPr>
        <w:ind w:left="1080" w:firstLine="0"/>
      </w:pPr>
    </w:lvl>
    <w:lvl w:ilvl="2" w:tplc="AF32A416">
      <w:start w:val="1"/>
      <w:numFmt w:val="lowerRoman"/>
      <w:lvlText w:val="%3."/>
      <w:lvlJc w:val="left"/>
      <w:pPr>
        <w:ind w:left="1980" w:firstLine="0"/>
      </w:pPr>
    </w:lvl>
    <w:lvl w:ilvl="3" w:tplc="5E6CB652">
      <w:start w:val="1"/>
      <w:numFmt w:val="decimal"/>
      <w:lvlText w:val="%4."/>
      <w:lvlJc w:val="left"/>
      <w:pPr>
        <w:ind w:left="2520" w:firstLine="0"/>
      </w:pPr>
    </w:lvl>
    <w:lvl w:ilvl="4" w:tplc="1B084AEA">
      <w:start w:val="1"/>
      <w:numFmt w:val="lowerLetter"/>
      <w:lvlText w:val="%5."/>
      <w:lvlJc w:val="left"/>
      <w:pPr>
        <w:ind w:left="3240" w:firstLine="0"/>
      </w:pPr>
    </w:lvl>
    <w:lvl w:ilvl="5" w:tplc="84BE0462">
      <w:start w:val="1"/>
      <w:numFmt w:val="lowerRoman"/>
      <w:lvlText w:val="%6."/>
      <w:lvlJc w:val="left"/>
      <w:pPr>
        <w:ind w:left="4140" w:firstLine="0"/>
      </w:pPr>
    </w:lvl>
    <w:lvl w:ilvl="6" w:tplc="A490C8E6">
      <w:start w:val="1"/>
      <w:numFmt w:val="decimal"/>
      <w:lvlText w:val="%7."/>
      <w:lvlJc w:val="left"/>
      <w:pPr>
        <w:ind w:left="4680" w:firstLine="0"/>
      </w:pPr>
    </w:lvl>
    <w:lvl w:ilvl="7" w:tplc="B4083786">
      <w:start w:val="1"/>
      <w:numFmt w:val="lowerLetter"/>
      <w:lvlText w:val="%8."/>
      <w:lvlJc w:val="left"/>
      <w:pPr>
        <w:ind w:left="5400" w:firstLine="0"/>
      </w:pPr>
    </w:lvl>
    <w:lvl w:ilvl="8" w:tplc="97BA6786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51EF113C"/>
    <w:multiLevelType w:val="hybridMultilevel"/>
    <w:tmpl w:val="B2B0B8E0"/>
    <w:name w:val="Нумерованный список 3"/>
    <w:lvl w:ilvl="0" w:tplc="18745D6C">
      <w:numFmt w:val="bullet"/>
      <w:lvlText w:val=""/>
      <w:lvlJc w:val="left"/>
      <w:pPr>
        <w:ind w:left="360" w:firstLine="0"/>
      </w:pPr>
      <w:rPr>
        <w:rFonts w:ascii="Symbol" w:hAnsi="Symbol"/>
      </w:rPr>
    </w:lvl>
    <w:lvl w:ilvl="1" w:tplc="86DAD1D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EB09B2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6D09CA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CA204A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33C3BC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D48FAF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F98F0E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2B83BB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55F13DAC"/>
    <w:multiLevelType w:val="hybridMultilevel"/>
    <w:tmpl w:val="4F4C8358"/>
    <w:name w:val="Нумерованный список 4"/>
    <w:lvl w:ilvl="0" w:tplc="69AC8420">
      <w:numFmt w:val="bullet"/>
      <w:lvlText w:val=""/>
      <w:lvlJc w:val="left"/>
      <w:pPr>
        <w:ind w:left="4188" w:firstLine="0"/>
      </w:pPr>
      <w:rPr>
        <w:rFonts w:ascii="Symbol" w:hAnsi="Symbol"/>
      </w:rPr>
    </w:lvl>
    <w:lvl w:ilvl="1" w:tplc="3F644D3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95E979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E6C018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AD83B6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82079A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1FCFB6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7AE2B7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BA290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71E07D02"/>
    <w:multiLevelType w:val="hybridMultilevel"/>
    <w:tmpl w:val="FCE6B56A"/>
    <w:name w:val="Нумерованный список 6"/>
    <w:lvl w:ilvl="0" w:tplc="4C0E3B7E">
      <w:start w:val="1"/>
      <w:numFmt w:val="decimal"/>
      <w:lvlText w:val="%1)"/>
      <w:lvlJc w:val="left"/>
      <w:pPr>
        <w:ind w:left="360" w:firstLine="0"/>
      </w:pPr>
    </w:lvl>
    <w:lvl w:ilvl="1" w:tplc="BCA48A78">
      <w:start w:val="1"/>
      <w:numFmt w:val="lowerLetter"/>
      <w:lvlText w:val="%2."/>
      <w:lvlJc w:val="left"/>
      <w:pPr>
        <w:ind w:left="1080" w:firstLine="0"/>
      </w:pPr>
    </w:lvl>
    <w:lvl w:ilvl="2" w:tplc="C1D6E00E">
      <w:start w:val="1"/>
      <w:numFmt w:val="lowerRoman"/>
      <w:lvlText w:val="%3."/>
      <w:lvlJc w:val="left"/>
      <w:pPr>
        <w:ind w:left="1980" w:firstLine="0"/>
      </w:pPr>
    </w:lvl>
    <w:lvl w:ilvl="3" w:tplc="0FC8E63E">
      <w:start w:val="1"/>
      <w:numFmt w:val="decimal"/>
      <w:lvlText w:val="%4."/>
      <w:lvlJc w:val="left"/>
      <w:pPr>
        <w:ind w:left="2520" w:firstLine="0"/>
      </w:pPr>
    </w:lvl>
    <w:lvl w:ilvl="4" w:tplc="6444233E">
      <w:start w:val="1"/>
      <w:numFmt w:val="lowerLetter"/>
      <w:lvlText w:val="%5."/>
      <w:lvlJc w:val="left"/>
      <w:pPr>
        <w:ind w:left="3240" w:firstLine="0"/>
      </w:pPr>
    </w:lvl>
    <w:lvl w:ilvl="5" w:tplc="4CF0F1CA">
      <w:start w:val="1"/>
      <w:numFmt w:val="lowerRoman"/>
      <w:lvlText w:val="%6."/>
      <w:lvlJc w:val="left"/>
      <w:pPr>
        <w:ind w:left="4140" w:firstLine="0"/>
      </w:pPr>
    </w:lvl>
    <w:lvl w:ilvl="6" w:tplc="6D18B796">
      <w:start w:val="1"/>
      <w:numFmt w:val="decimal"/>
      <w:lvlText w:val="%7."/>
      <w:lvlJc w:val="left"/>
      <w:pPr>
        <w:ind w:left="4680" w:firstLine="0"/>
      </w:pPr>
    </w:lvl>
    <w:lvl w:ilvl="7" w:tplc="914C8CBC">
      <w:start w:val="1"/>
      <w:numFmt w:val="lowerLetter"/>
      <w:lvlText w:val="%8."/>
      <w:lvlJc w:val="left"/>
      <w:pPr>
        <w:ind w:left="5400" w:firstLine="0"/>
      </w:pPr>
    </w:lvl>
    <w:lvl w:ilvl="8" w:tplc="70B09D26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73526D55"/>
    <w:multiLevelType w:val="hybridMultilevel"/>
    <w:tmpl w:val="632AC842"/>
    <w:lvl w:ilvl="0" w:tplc="2AF8C87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C64AE7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9E46CD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424E5F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032806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54A10E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0F22B0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0DEDC6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F6CDD0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37"/>
    <w:rsid w:val="00001837"/>
    <w:rsid w:val="001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66E0FDF"/>
  <w15:docId w15:val="{ADA4EABA-FE9F-42AA-9C12-BF144382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4"/>
      <w:szCs w:val="24"/>
    </w:rPr>
  </w:style>
  <w:style w:type="paragraph" w:styleId="a4">
    <w:name w:val="List Paragraph"/>
    <w:basedOn w:val="a"/>
    <w:qFormat/>
    <w:pPr>
      <w:spacing w:after="200"/>
      <w:ind w:left="720" w:firstLine="360"/>
      <w:contextualSpacing/>
      <w:jc w:val="both"/>
    </w:p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Pr>
      <w:rFonts w:cs="Tahoma"/>
      <w:sz w:val="16"/>
      <w:szCs w:val="16"/>
    </w:rPr>
  </w:style>
  <w:style w:type="paragraph" w:styleId="a8">
    <w:name w:val="Normal (Web)"/>
    <w:basedOn w:val="a"/>
    <w:qFormat/>
    <w:pPr>
      <w:spacing w:after="130"/>
    </w:pPr>
    <w:rPr>
      <w:rFonts w:ascii="Times New Roman" w:hAnsi="Times New Roman"/>
      <w:sz w:val="24"/>
    </w:rPr>
  </w:style>
  <w:style w:type="paragraph" w:customStyle="1" w:styleId="10">
    <w:name w:val="Стиль1"/>
    <w:basedOn w:val="a6"/>
    <w:qFormat/>
    <w:pPr>
      <w:tabs>
        <w:tab w:val="left" w:pos="964"/>
      </w:tabs>
    </w:pPr>
  </w:style>
  <w:style w:type="paragraph" w:styleId="a9">
    <w:name w:val="caption"/>
    <w:basedOn w:val="a"/>
    <w:next w:val="a"/>
    <w:qFormat/>
    <w:pPr>
      <w:spacing w:after="200"/>
    </w:pPr>
    <w:rPr>
      <w:b/>
      <w:bCs/>
      <w:color w:val="4F81BD"/>
      <w:sz w:val="18"/>
      <w:szCs w:val="18"/>
    </w:rPr>
  </w:style>
  <w:style w:type="paragraph" w:styleId="20">
    <w:name w:val="Body Text Indent 2"/>
    <w:basedOn w:val="a"/>
    <w:qFormat/>
    <w:pPr>
      <w:ind w:firstLine="568"/>
    </w:pPr>
    <w:rPr>
      <w:rFonts w:ascii="Times New Roman" w:hAnsi="Times New Roman"/>
      <w:sz w:val="28"/>
      <w:szCs w:val="20"/>
    </w:rPr>
  </w:style>
  <w:style w:type="character" w:customStyle="1" w:styleId="11">
    <w:name w:val="Заголовок 1 Знак"/>
    <w:basedOn w:val="a0"/>
    <w:rPr>
      <w:rFonts w:ascii="Tahoma" w:eastAsia="Times New Roman" w:hAnsi="Tahoma" w:cs="Tahoma"/>
      <w:b/>
      <w:sz w:val="24"/>
      <w:szCs w:val="26"/>
    </w:rPr>
  </w:style>
  <w:style w:type="character" w:customStyle="1" w:styleId="21">
    <w:name w:val="Заголовок 2 Знак"/>
    <w:basedOn w:val="a0"/>
    <w:rPr>
      <w:rFonts w:ascii="Times New Roman" w:eastAsia="Times New Roman" w:hAnsi="Times New Roman"/>
      <w:sz w:val="26"/>
    </w:rPr>
  </w:style>
  <w:style w:type="character" w:styleId="aa">
    <w:name w:val="Strong"/>
    <w:basedOn w:val="a0"/>
    <w:rPr>
      <w:b/>
      <w:bCs/>
    </w:rPr>
  </w:style>
  <w:style w:type="character" w:styleId="ab">
    <w:name w:val="Intense Reference"/>
    <w:basedOn w:val="a0"/>
    <w:rPr>
      <w:b/>
      <w:bCs/>
      <w:smallCaps/>
      <w:color w:val="C0504D"/>
      <w:spacing w:val="5"/>
      <w:u w:val="single"/>
    </w:rPr>
  </w:style>
  <w:style w:type="character" w:customStyle="1" w:styleId="ac">
    <w:name w:val="Верхний колонтитул Знак"/>
    <w:basedOn w:val="a0"/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rPr>
      <w:rFonts w:ascii="Times New Roman" w:hAnsi="Times New Roman"/>
      <w:sz w:val="24"/>
      <w:szCs w:val="24"/>
    </w:rPr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f">
    <w:name w:val="Hyperlink"/>
    <w:basedOn w:val="a0"/>
    <w:rPr>
      <w:rFonts w:cs="Times New Roman"/>
      <w:color w:val="0000FF"/>
      <w:u w:val="single"/>
    </w:rPr>
  </w:style>
  <w:style w:type="character" w:styleId="af0">
    <w:name w:val="Placeholder Text"/>
    <w:basedOn w:val="a0"/>
    <w:rPr>
      <w:color w:val="808080"/>
    </w:rPr>
  </w:style>
  <w:style w:type="character" w:customStyle="1" w:styleId="12">
    <w:name w:val="Стиль1 Знак"/>
    <w:basedOn w:val="ad"/>
    <w:rPr>
      <w:rFonts w:ascii="Tahoma" w:eastAsia="Times New Roman" w:hAnsi="Tahoma"/>
      <w:sz w:val="24"/>
      <w:szCs w:val="24"/>
    </w:rPr>
  </w:style>
  <w:style w:type="character" w:customStyle="1" w:styleId="22">
    <w:name w:val="Основной текст с отступом 2 Знак"/>
    <w:basedOn w:val="a0"/>
    <w:rPr>
      <w:rFonts w:ascii="Times New Roman" w:eastAsia="Times New Roman" w:hAnsi="Times New Roman"/>
      <w:sz w:val="28"/>
    </w:rPr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imes New Roman"/>
        <a:cs typeface="Tahoma"/>
      </a:majorFont>
      <a:minorFont>
        <a:latin typeface="Tahom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>Измайлова Светлана Владимировна</cp:lastModifiedBy>
  <cp:revision>6</cp:revision>
  <cp:lastPrinted>2018-03-02T03:13:00Z</cp:lastPrinted>
  <dcterms:created xsi:type="dcterms:W3CDTF">2020-10-02T08:18:00Z</dcterms:created>
  <dcterms:modified xsi:type="dcterms:W3CDTF">2020-10-23T12:06:00Z</dcterms:modified>
</cp:coreProperties>
</file>